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F33" w:rsidRPr="007B4E7D" w:rsidRDefault="00D64F33" w:rsidP="00D64F33">
      <w:pPr>
        <w:spacing w:after="0" w:line="240" w:lineRule="auto"/>
        <w:jc w:val="center"/>
        <w:rPr>
          <w:rFonts w:ascii="Arial" w:eastAsia="Times New Roman" w:hAnsi="Arial" w:cs="Arial"/>
          <w:sz w:val="24"/>
          <w:szCs w:val="24"/>
          <w:lang w:eastAsia="ru-RU"/>
        </w:rPr>
      </w:pPr>
      <w:bookmarkStart w:id="0" w:name="_GoBack"/>
      <w:r w:rsidRPr="007B4E7D">
        <w:rPr>
          <w:rFonts w:ascii="Arial" w:eastAsia="Times New Roman" w:hAnsi="Arial" w:cs="Arial"/>
          <w:sz w:val="24"/>
          <w:szCs w:val="24"/>
          <w:lang w:eastAsia="ru-RU"/>
        </w:rPr>
        <w:t>А Д М И Н И С Т Р А Ц И Я</w:t>
      </w:r>
    </w:p>
    <w:p w:rsidR="00D64F33" w:rsidRPr="007B4E7D" w:rsidRDefault="00D64F33" w:rsidP="00D64F33">
      <w:pPr>
        <w:spacing w:after="0" w:line="240" w:lineRule="auto"/>
        <w:jc w:val="center"/>
        <w:rPr>
          <w:rFonts w:ascii="Arial" w:eastAsia="Times New Roman" w:hAnsi="Arial" w:cs="Arial"/>
          <w:sz w:val="24"/>
          <w:szCs w:val="24"/>
          <w:lang w:eastAsia="ru-RU"/>
        </w:rPr>
      </w:pPr>
      <w:r w:rsidRPr="007B4E7D">
        <w:rPr>
          <w:rFonts w:ascii="Arial" w:eastAsia="Times New Roman" w:hAnsi="Arial" w:cs="Arial"/>
          <w:sz w:val="24"/>
          <w:szCs w:val="24"/>
          <w:lang w:eastAsia="ru-RU"/>
        </w:rPr>
        <w:t>ОЛЬХОВСКОГО МУНИЦИПАЛЬНОГО РАЙОНА</w:t>
      </w:r>
    </w:p>
    <w:p w:rsidR="00D64F33" w:rsidRPr="007B4E7D" w:rsidRDefault="00D64F33" w:rsidP="00D64F33">
      <w:pPr>
        <w:spacing w:after="0" w:line="240" w:lineRule="auto"/>
        <w:jc w:val="center"/>
        <w:rPr>
          <w:rFonts w:ascii="Arial" w:eastAsia="Times New Roman" w:hAnsi="Arial" w:cs="Arial"/>
          <w:sz w:val="24"/>
          <w:szCs w:val="24"/>
          <w:lang w:eastAsia="ru-RU"/>
        </w:rPr>
      </w:pPr>
      <w:r w:rsidRPr="007B4E7D">
        <w:rPr>
          <w:rFonts w:ascii="Arial" w:eastAsia="Times New Roman" w:hAnsi="Arial" w:cs="Arial"/>
          <w:sz w:val="24"/>
          <w:szCs w:val="24"/>
          <w:lang w:eastAsia="ru-RU"/>
        </w:rPr>
        <w:t xml:space="preserve">      ВОЛГОГРАДСКОЙ ОБЛАСТИ</w:t>
      </w:r>
    </w:p>
    <w:p w:rsidR="00D64F33" w:rsidRPr="007B4E7D" w:rsidRDefault="00D64F33" w:rsidP="00D64F33">
      <w:pPr>
        <w:spacing w:after="0" w:line="240" w:lineRule="auto"/>
        <w:jc w:val="center"/>
        <w:rPr>
          <w:rFonts w:ascii="Arial" w:eastAsia="Times New Roman" w:hAnsi="Arial" w:cs="Arial"/>
          <w:sz w:val="24"/>
          <w:szCs w:val="24"/>
          <w:lang w:eastAsia="ru-RU"/>
        </w:rPr>
      </w:pPr>
      <w:r w:rsidRPr="007B4E7D">
        <w:rPr>
          <w:rFonts w:ascii="Arial" w:eastAsia="Times New Roman" w:hAnsi="Arial" w:cs="Arial"/>
          <w:sz w:val="24"/>
          <w:szCs w:val="24"/>
          <w:lang w:eastAsia="ru-RU"/>
        </w:rPr>
        <w:t>__________________________________________________________</w:t>
      </w:r>
    </w:p>
    <w:p w:rsidR="00D64F33" w:rsidRPr="007B4E7D" w:rsidRDefault="00D64F33" w:rsidP="00D64F33">
      <w:pPr>
        <w:spacing w:after="0" w:line="240" w:lineRule="auto"/>
        <w:jc w:val="center"/>
        <w:rPr>
          <w:rFonts w:ascii="Arial" w:eastAsia="Times New Roman" w:hAnsi="Arial" w:cs="Arial"/>
          <w:sz w:val="24"/>
          <w:szCs w:val="24"/>
          <w:lang w:eastAsia="ru-RU"/>
        </w:rPr>
      </w:pPr>
      <w:r w:rsidRPr="007B4E7D">
        <w:rPr>
          <w:rFonts w:ascii="Arial" w:eastAsia="Times New Roman" w:hAnsi="Arial" w:cs="Arial"/>
          <w:sz w:val="24"/>
          <w:szCs w:val="24"/>
          <w:lang w:eastAsia="ru-RU"/>
        </w:rPr>
        <w:t>П О С Т А Н О В Л Е Н И Е</w:t>
      </w:r>
    </w:p>
    <w:p w:rsidR="00D64F33" w:rsidRPr="007B4E7D" w:rsidRDefault="00D64F33" w:rsidP="00D64F33">
      <w:pPr>
        <w:spacing w:after="0" w:line="240" w:lineRule="auto"/>
        <w:rPr>
          <w:rFonts w:ascii="Arial" w:eastAsia="Times New Roman" w:hAnsi="Arial" w:cs="Arial"/>
          <w:sz w:val="24"/>
          <w:szCs w:val="24"/>
          <w:lang w:eastAsia="ru-RU"/>
        </w:rPr>
      </w:pPr>
    </w:p>
    <w:p w:rsidR="00D64F33" w:rsidRPr="007B4E7D" w:rsidRDefault="00D64F33" w:rsidP="00D64F33">
      <w:pPr>
        <w:spacing w:after="0" w:line="240" w:lineRule="auto"/>
        <w:rPr>
          <w:rFonts w:ascii="Arial" w:eastAsia="Arial Unicode MS" w:hAnsi="Arial" w:cs="Arial"/>
          <w:color w:val="000000"/>
          <w:sz w:val="24"/>
          <w:szCs w:val="24"/>
          <w:lang w:eastAsia="ru-RU"/>
        </w:rPr>
      </w:pPr>
      <w:r w:rsidRPr="007B4E7D">
        <w:rPr>
          <w:rFonts w:ascii="Arial" w:eastAsia="Times New Roman" w:hAnsi="Arial" w:cs="Arial"/>
          <w:sz w:val="24"/>
          <w:szCs w:val="24"/>
          <w:lang w:eastAsia="ar-SA"/>
        </w:rPr>
        <w:t>от 16.12.2025г. №1069</w:t>
      </w:r>
    </w:p>
    <w:p w:rsidR="00D64F33" w:rsidRPr="007B4E7D" w:rsidRDefault="00D64F33" w:rsidP="00D64F33">
      <w:pPr>
        <w:spacing w:after="0" w:line="240" w:lineRule="auto"/>
        <w:rPr>
          <w:rFonts w:ascii="Arial" w:eastAsia="Times New Roman" w:hAnsi="Arial" w:cs="Arial"/>
          <w:sz w:val="24"/>
          <w:szCs w:val="24"/>
          <w:lang w:eastAsia="ru-RU"/>
        </w:rPr>
      </w:pPr>
      <w:r w:rsidRPr="007B4E7D">
        <w:rPr>
          <w:rFonts w:ascii="Arial" w:eastAsia="Times New Roman" w:hAnsi="Arial" w:cs="Arial"/>
          <w:sz w:val="24"/>
          <w:szCs w:val="24"/>
          <w:lang w:eastAsia="ru-RU"/>
        </w:rPr>
        <w:t xml:space="preserve">О внесении изменений в Административный регламент </w:t>
      </w:r>
    </w:p>
    <w:p w:rsidR="00D64F33" w:rsidRPr="007B4E7D" w:rsidRDefault="00D64F33" w:rsidP="00D64F33">
      <w:pPr>
        <w:widowControl w:val="0"/>
        <w:autoSpaceDE w:val="0"/>
        <w:autoSpaceDN w:val="0"/>
        <w:adjustRightInd w:val="0"/>
        <w:spacing w:after="0" w:line="240" w:lineRule="auto"/>
        <w:rPr>
          <w:rFonts w:ascii="Arial" w:eastAsia="Times New Roman" w:hAnsi="Arial" w:cs="Arial"/>
          <w:sz w:val="24"/>
          <w:szCs w:val="24"/>
          <w:lang w:eastAsia="ru-RU"/>
        </w:rPr>
      </w:pPr>
      <w:r w:rsidRPr="007B4E7D">
        <w:rPr>
          <w:rFonts w:ascii="Arial" w:eastAsia="Times New Roman" w:hAnsi="Arial" w:cs="Arial"/>
          <w:sz w:val="24"/>
          <w:szCs w:val="24"/>
          <w:lang w:eastAsia="ru-RU"/>
        </w:rPr>
        <w:t xml:space="preserve">по предоставлению муниципальной услуги </w:t>
      </w:r>
    </w:p>
    <w:p w:rsidR="00D64F33" w:rsidRPr="007B4E7D" w:rsidRDefault="00D64F33" w:rsidP="00D64F33">
      <w:pPr>
        <w:widowControl w:val="0"/>
        <w:autoSpaceDE w:val="0"/>
        <w:autoSpaceDN w:val="0"/>
        <w:adjustRightInd w:val="0"/>
        <w:spacing w:after="0" w:line="240" w:lineRule="auto"/>
        <w:rPr>
          <w:rFonts w:ascii="Arial" w:eastAsia="Times New Roman" w:hAnsi="Arial" w:cs="Arial"/>
          <w:sz w:val="24"/>
          <w:szCs w:val="24"/>
          <w:lang w:eastAsia="ru-RU"/>
        </w:rPr>
      </w:pPr>
      <w:r w:rsidRPr="007B4E7D">
        <w:rPr>
          <w:rFonts w:ascii="Arial" w:eastAsia="Times New Roman" w:hAnsi="Arial" w:cs="Arial"/>
          <w:sz w:val="24"/>
          <w:szCs w:val="24"/>
          <w:lang w:eastAsia="ru-RU"/>
        </w:rPr>
        <w:t xml:space="preserve">"Направление уведомления о соответствии (несоответствии) указанных </w:t>
      </w:r>
    </w:p>
    <w:p w:rsidR="00D64F33" w:rsidRPr="007B4E7D" w:rsidRDefault="00D64F33" w:rsidP="00D64F33">
      <w:pPr>
        <w:widowControl w:val="0"/>
        <w:autoSpaceDE w:val="0"/>
        <w:autoSpaceDN w:val="0"/>
        <w:adjustRightInd w:val="0"/>
        <w:spacing w:after="0" w:line="240" w:lineRule="auto"/>
        <w:rPr>
          <w:rFonts w:ascii="Arial" w:eastAsia="Times New Roman" w:hAnsi="Arial" w:cs="Arial"/>
          <w:sz w:val="24"/>
          <w:szCs w:val="24"/>
          <w:lang w:eastAsia="ru-RU"/>
        </w:rPr>
      </w:pPr>
      <w:r w:rsidRPr="007B4E7D">
        <w:rPr>
          <w:rFonts w:ascii="Arial" w:eastAsia="Times New Roman" w:hAnsi="Arial" w:cs="Arial"/>
          <w:sz w:val="24"/>
          <w:szCs w:val="24"/>
          <w:lang w:eastAsia="ru-RU"/>
        </w:rPr>
        <w:t xml:space="preserve">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(и (или) недопустимости) размещения объекта индивидуального жилищного строительства или садового дома на земельном участке", </w:t>
      </w:r>
    </w:p>
    <w:p w:rsidR="00D64F33" w:rsidRPr="007B4E7D" w:rsidRDefault="00D64F33" w:rsidP="00D64F33">
      <w:pPr>
        <w:widowControl w:val="0"/>
        <w:autoSpaceDE w:val="0"/>
        <w:autoSpaceDN w:val="0"/>
        <w:adjustRightInd w:val="0"/>
        <w:spacing w:after="0" w:line="240" w:lineRule="auto"/>
        <w:rPr>
          <w:rFonts w:ascii="Arial" w:eastAsia="Times New Roman" w:hAnsi="Arial" w:cs="Arial"/>
          <w:sz w:val="24"/>
          <w:szCs w:val="24"/>
          <w:lang w:eastAsia="ru-RU"/>
        </w:rPr>
      </w:pPr>
      <w:r w:rsidRPr="007B4E7D">
        <w:rPr>
          <w:rFonts w:ascii="Arial" w:eastAsia="Times New Roman" w:hAnsi="Arial" w:cs="Arial"/>
          <w:sz w:val="24"/>
          <w:szCs w:val="24"/>
          <w:lang w:eastAsia="ru-RU"/>
        </w:rPr>
        <w:t>утвержденный постановлением администрации Ольховского муниципального района Волгоградской области от 17.05.2024 № 396</w:t>
      </w:r>
    </w:p>
    <w:p w:rsidR="00D64F33" w:rsidRPr="007B4E7D" w:rsidRDefault="00D64F33" w:rsidP="00D64F33">
      <w:pPr>
        <w:widowControl w:val="0"/>
        <w:autoSpaceDE w:val="0"/>
        <w:autoSpaceDN w:val="0"/>
        <w:adjustRightInd w:val="0"/>
        <w:spacing w:after="0" w:line="240" w:lineRule="auto"/>
        <w:rPr>
          <w:rFonts w:ascii="Arial" w:eastAsia="Times New Roman" w:hAnsi="Arial" w:cs="Arial"/>
          <w:sz w:val="24"/>
          <w:szCs w:val="24"/>
          <w:lang w:eastAsia="ru-RU"/>
        </w:rPr>
      </w:pPr>
    </w:p>
    <w:p w:rsidR="00D64F33" w:rsidRPr="007B4E7D" w:rsidRDefault="00D64F33" w:rsidP="00D64F33">
      <w:pPr>
        <w:spacing w:after="0" w:line="240" w:lineRule="auto"/>
        <w:ind w:firstLine="426"/>
        <w:jc w:val="both"/>
        <w:rPr>
          <w:rFonts w:ascii="Arial" w:eastAsia="Times New Roman" w:hAnsi="Arial" w:cs="Arial"/>
          <w:kern w:val="2"/>
          <w:sz w:val="24"/>
          <w:szCs w:val="24"/>
          <w:lang w:eastAsia="ru-RU"/>
        </w:rPr>
      </w:pPr>
      <w:r w:rsidRPr="007B4E7D">
        <w:rPr>
          <w:rFonts w:ascii="Arial" w:eastAsia="Times New Roman" w:hAnsi="Arial" w:cs="Arial"/>
          <w:sz w:val="24"/>
          <w:szCs w:val="24"/>
          <w:lang w:eastAsia="ru-RU"/>
        </w:rPr>
        <w:t>В целях приведения административного регламента предоставления муниципальной услуги "Направление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(и (или) недопустимости) размещения объекта индивидуального жилищного строительства или садового дома на земельном участке" в соответствие с действующим законодательством</w:t>
      </w:r>
      <w:r w:rsidRPr="007B4E7D">
        <w:rPr>
          <w:rFonts w:ascii="Arial" w:eastAsia="Times New Roman" w:hAnsi="Arial" w:cs="Arial"/>
          <w:kern w:val="2"/>
          <w:sz w:val="24"/>
          <w:szCs w:val="24"/>
          <w:lang w:eastAsia="ru-RU"/>
        </w:rPr>
        <w:t>, Администрация Ольховского муниципального района Волгоградской области,</w:t>
      </w:r>
    </w:p>
    <w:p w:rsidR="00D64F33" w:rsidRPr="007B4E7D" w:rsidRDefault="00D64F33" w:rsidP="00D64F33">
      <w:pPr>
        <w:spacing w:after="0" w:line="240" w:lineRule="auto"/>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ПОСТАНОВЛЯЕТ:</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1.Внести в Административный регламент по предоставлению муниципальной услуги «Направление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(и (или) недопустимости) размещения объекта индивидуального жилищного строительства или садового дома на земельном участке», утвержденный постановлением  Администрации Ольховского муниципального района Волгоградской области от 17.05.2024 № 396, следующие изменения:</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1) пункт 1.2 изложить в следующей редакции:</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«1.2. Сведения о заявителях.</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 xml:space="preserve">Заявителями на получение муниципальной услуги являются физическое или юридическое лицо, являющееся застройщиком, или выступающее от имени застройщика лицо, выполняющее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sidRPr="007B4E7D">
        <w:rPr>
          <w:rFonts w:ascii="Arial" w:eastAsia="Times New Roman" w:hAnsi="Arial" w:cs="Arial"/>
          <w:sz w:val="24"/>
          <w:szCs w:val="24"/>
          <w:lang w:eastAsia="ru-RU"/>
        </w:rPr>
        <w:t>эскроу</w:t>
      </w:r>
      <w:proofErr w:type="spellEnd"/>
      <w:r w:rsidRPr="007B4E7D">
        <w:rPr>
          <w:rFonts w:ascii="Arial" w:eastAsia="Times New Roman" w:hAnsi="Arial" w:cs="Arial"/>
          <w:sz w:val="24"/>
          <w:szCs w:val="24"/>
          <w:lang w:eastAsia="ru-RU"/>
        </w:rPr>
        <w:t>, либо их уполномоченные представители (далее - заявитель).»;</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2) пункт 2.5 изложить в следующей редакции:</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 xml:space="preserve">«2.5. 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уполномоченного органа, МФЦ, </w:t>
      </w:r>
      <w:r w:rsidRPr="007B4E7D">
        <w:rPr>
          <w:rFonts w:ascii="Arial" w:eastAsia="Times New Roman" w:hAnsi="Arial" w:cs="Arial"/>
          <w:sz w:val="24"/>
          <w:szCs w:val="24"/>
          <w:lang w:eastAsia="ru-RU"/>
        </w:rPr>
        <w:lastRenderedPageBreak/>
        <w:t>организаций, а также их должностных лиц, муниципальных служащих, работников размещены на официальном сайте уполномоченного органа, МФЦ в информационно-телекоммуникационной сети «Интернет», а также на Едином портале государственных и муниципальных услуг.»;</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3) пункт 2.6.1 подпункт 3 изложить в следующей редакции:</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 xml:space="preserve">«3) документ, подтверждающий полномочия представителя заявителя, в случае, если уведомление о планируемом строительстве направлено представителем заявителя (в случае, если заявителем на получение муниципальной услуги является лицо, выполняющее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sidRPr="007B4E7D">
        <w:rPr>
          <w:rFonts w:ascii="Arial" w:eastAsia="Times New Roman" w:hAnsi="Arial" w:cs="Arial"/>
          <w:sz w:val="24"/>
          <w:szCs w:val="24"/>
          <w:lang w:eastAsia="ru-RU"/>
        </w:rPr>
        <w:t>эскроу</w:t>
      </w:r>
      <w:proofErr w:type="spellEnd"/>
      <w:r w:rsidRPr="007B4E7D">
        <w:rPr>
          <w:rFonts w:ascii="Arial" w:eastAsia="Times New Roman" w:hAnsi="Arial" w:cs="Arial"/>
          <w:sz w:val="24"/>
          <w:szCs w:val="24"/>
          <w:lang w:eastAsia="ru-RU"/>
        </w:rPr>
        <w:t>, доверенность от имени застройщика не требуется);»;</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4) дополнить подпунктом 5 следующего содержания:</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 xml:space="preserve">«5) договор строительного подряда с использованием счета </w:t>
      </w:r>
      <w:proofErr w:type="spellStart"/>
      <w:r w:rsidRPr="007B4E7D">
        <w:rPr>
          <w:rFonts w:ascii="Arial" w:eastAsia="Times New Roman" w:hAnsi="Arial" w:cs="Arial"/>
          <w:sz w:val="24"/>
          <w:szCs w:val="24"/>
          <w:lang w:eastAsia="ru-RU"/>
        </w:rPr>
        <w:t>эскроу</w:t>
      </w:r>
      <w:proofErr w:type="spellEnd"/>
      <w:r w:rsidRPr="007B4E7D">
        <w:rPr>
          <w:rFonts w:ascii="Arial" w:eastAsia="Times New Roman" w:hAnsi="Arial" w:cs="Arial"/>
          <w:sz w:val="24"/>
          <w:szCs w:val="24"/>
          <w:lang w:eastAsia="ru-RU"/>
        </w:rPr>
        <w:t xml:space="preserve">, в случаях, предусмотренных статьей 5 Федерального закона от 22.07.2024 № 186-ФЗ "О строительстве жилых домов по договорам строительного подряда с использованием счетов </w:t>
      </w:r>
      <w:proofErr w:type="spellStart"/>
      <w:r w:rsidRPr="007B4E7D">
        <w:rPr>
          <w:rFonts w:ascii="Arial" w:eastAsia="Times New Roman" w:hAnsi="Arial" w:cs="Arial"/>
          <w:sz w:val="24"/>
          <w:szCs w:val="24"/>
          <w:lang w:eastAsia="ru-RU"/>
        </w:rPr>
        <w:t>эскроу</w:t>
      </w:r>
      <w:proofErr w:type="spellEnd"/>
      <w:r w:rsidRPr="007B4E7D">
        <w:rPr>
          <w:rFonts w:ascii="Arial" w:eastAsia="Times New Roman" w:hAnsi="Arial" w:cs="Arial"/>
          <w:sz w:val="24"/>
          <w:szCs w:val="24"/>
          <w:lang w:eastAsia="ru-RU"/>
        </w:rPr>
        <w:t xml:space="preserve">", если заявителем является лицо, выполняющее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sidRPr="007B4E7D">
        <w:rPr>
          <w:rFonts w:ascii="Arial" w:eastAsia="Times New Roman" w:hAnsi="Arial" w:cs="Arial"/>
          <w:sz w:val="24"/>
          <w:szCs w:val="24"/>
          <w:lang w:eastAsia="ru-RU"/>
        </w:rPr>
        <w:t>эскроу</w:t>
      </w:r>
      <w:proofErr w:type="spellEnd"/>
      <w:r w:rsidRPr="007B4E7D">
        <w:rPr>
          <w:rFonts w:ascii="Arial" w:eastAsia="Times New Roman" w:hAnsi="Arial" w:cs="Arial"/>
          <w:sz w:val="24"/>
          <w:szCs w:val="24"/>
          <w:lang w:eastAsia="ru-RU"/>
        </w:rPr>
        <w:t>.»;</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5) пункт 2.6.3 дополнить подпунктом 7.1 следующего содержания:</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 xml:space="preserve">«7.1) сведения о договоре строительного подряда с использованием счета </w:t>
      </w:r>
      <w:proofErr w:type="spellStart"/>
      <w:r w:rsidRPr="007B4E7D">
        <w:rPr>
          <w:rFonts w:ascii="Arial" w:eastAsia="Times New Roman" w:hAnsi="Arial" w:cs="Arial"/>
          <w:sz w:val="24"/>
          <w:szCs w:val="24"/>
          <w:lang w:eastAsia="ru-RU"/>
        </w:rPr>
        <w:t>эскроу</w:t>
      </w:r>
      <w:proofErr w:type="spellEnd"/>
      <w:r w:rsidRPr="007B4E7D">
        <w:rPr>
          <w:rFonts w:ascii="Arial" w:eastAsia="Times New Roman" w:hAnsi="Arial" w:cs="Arial"/>
          <w:sz w:val="24"/>
          <w:szCs w:val="24"/>
          <w:lang w:eastAsia="ru-RU"/>
        </w:rPr>
        <w:t xml:space="preserve">, включая сведения о лице, выполняющем работы по строительству объекта индивидуального жилищного строительства на основании такого договора (при строительстве объекта индивидуального жилищного строительства в соответствии с Федеральным законом "О строительстве жилых домов по договорам строительного подряда с использованием счетов </w:t>
      </w:r>
      <w:proofErr w:type="spellStart"/>
      <w:r w:rsidRPr="007B4E7D">
        <w:rPr>
          <w:rFonts w:ascii="Arial" w:eastAsia="Times New Roman" w:hAnsi="Arial" w:cs="Arial"/>
          <w:sz w:val="24"/>
          <w:szCs w:val="24"/>
          <w:lang w:eastAsia="ru-RU"/>
        </w:rPr>
        <w:t>эскроу</w:t>
      </w:r>
      <w:proofErr w:type="spellEnd"/>
      <w:r w:rsidRPr="007B4E7D">
        <w:rPr>
          <w:rFonts w:ascii="Arial" w:eastAsia="Times New Roman" w:hAnsi="Arial" w:cs="Arial"/>
          <w:sz w:val="24"/>
          <w:szCs w:val="24"/>
          <w:lang w:eastAsia="ru-RU"/>
        </w:rPr>
        <w:t>");»;</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6) подпункты 8 и 9 считать подпунктами 9 и 10;</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7) пункт 2.11 изложить в следующей редакции:</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«2.11. Максимальный срок ожидания в очереди при подаче уведомления о планируемом строительстве и при получении результата предоставления такой услуги в случае обращения заявителя непосредственно в уполномоченный орган или МФЦ не должен превышать 15 минут.»;</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8) в наименовании пункта 2.13 слова «перечнем документов» заменить словами «перечнем документов и (или) информации»;</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9) пункт 3.5 дополнить подпунктом 3.5.7 следующего содержания:</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 xml:space="preserve">«3.5.7. В случае, если работы по строительству объекта индивидуального жилищного строительства выполняются на основании договора строительного подряда с использованием счета </w:t>
      </w:r>
      <w:proofErr w:type="spellStart"/>
      <w:r w:rsidRPr="007B4E7D">
        <w:rPr>
          <w:rFonts w:ascii="Arial" w:eastAsia="Times New Roman" w:hAnsi="Arial" w:cs="Arial"/>
          <w:sz w:val="24"/>
          <w:szCs w:val="24"/>
          <w:lang w:eastAsia="ru-RU"/>
        </w:rPr>
        <w:t>эскроу</w:t>
      </w:r>
      <w:proofErr w:type="spellEnd"/>
      <w:r w:rsidRPr="007B4E7D">
        <w:rPr>
          <w:rFonts w:ascii="Arial" w:eastAsia="Times New Roman" w:hAnsi="Arial" w:cs="Arial"/>
          <w:sz w:val="24"/>
          <w:szCs w:val="24"/>
          <w:lang w:eastAsia="ru-RU"/>
        </w:rPr>
        <w:t xml:space="preserve">, уведомления о соответствии (несоответствии) указанных параметров размещаются уполномоченным органом в единой информационной системе жилищного строительства, указанной в пункте 5 части 7.4 статьи 51 </w:t>
      </w:r>
      <w:proofErr w:type="spellStart"/>
      <w:r w:rsidRPr="007B4E7D">
        <w:rPr>
          <w:rFonts w:ascii="Arial" w:eastAsia="Times New Roman" w:hAnsi="Arial" w:cs="Arial"/>
          <w:sz w:val="24"/>
          <w:szCs w:val="24"/>
          <w:lang w:eastAsia="ru-RU"/>
        </w:rPr>
        <w:t>ГрК</w:t>
      </w:r>
      <w:proofErr w:type="spellEnd"/>
      <w:r w:rsidRPr="007B4E7D">
        <w:rPr>
          <w:rFonts w:ascii="Arial" w:eastAsia="Times New Roman" w:hAnsi="Arial" w:cs="Arial"/>
          <w:sz w:val="24"/>
          <w:szCs w:val="24"/>
          <w:lang w:eastAsia="ru-RU"/>
        </w:rPr>
        <w:t xml:space="preserve"> РФ.»;</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7B4E7D">
        <w:rPr>
          <w:rFonts w:ascii="Arial" w:eastAsia="Times New Roman" w:hAnsi="Arial" w:cs="Arial"/>
          <w:sz w:val="24"/>
          <w:szCs w:val="24"/>
          <w:lang w:eastAsia="ru-RU"/>
        </w:rPr>
        <w:t>3.  Контроль за исполнением настоящего постановления возложить на заместителя главы Ольховского муниципального района Волгоградской области – начальника отдела архитектуры, градостроительства                                 и землепользования В.С. Никонова.</w:t>
      </w:r>
    </w:p>
    <w:p w:rsidR="00D64F33" w:rsidRPr="007B4E7D" w:rsidRDefault="00D64F33" w:rsidP="00D64F33">
      <w:pPr>
        <w:widowControl w:val="0"/>
        <w:autoSpaceDE w:val="0"/>
        <w:autoSpaceDN w:val="0"/>
        <w:adjustRightInd w:val="0"/>
        <w:spacing w:after="0" w:line="240" w:lineRule="auto"/>
        <w:ind w:firstLine="426"/>
        <w:jc w:val="both"/>
        <w:rPr>
          <w:rFonts w:ascii="Arial" w:eastAsia="Times New Roman" w:hAnsi="Arial" w:cs="Arial"/>
          <w:color w:val="000000"/>
          <w:sz w:val="24"/>
          <w:szCs w:val="24"/>
          <w:lang w:eastAsia="ru-RU" w:bidi="ru-RU"/>
        </w:rPr>
      </w:pPr>
      <w:r w:rsidRPr="007B4E7D">
        <w:rPr>
          <w:rFonts w:ascii="Arial" w:eastAsia="Times New Roman" w:hAnsi="Arial" w:cs="Arial"/>
          <w:color w:val="000000"/>
          <w:sz w:val="24"/>
          <w:szCs w:val="24"/>
          <w:lang w:eastAsia="ru-RU"/>
        </w:rPr>
        <w:t>4.</w:t>
      </w:r>
      <w:r w:rsidRPr="007B4E7D">
        <w:rPr>
          <w:rFonts w:ascii="Arial" w:eastAsia="Times New Roman" w:hAnsi="Arial" w:cs="Arial"/>
          <w:color w:val="000000"/>
          <w:sz w:val="24"/>
          <w:szCs w:val="24"/>
          <w:lang w:eastAsia="ru-RU" w:bidi="ru-RU"/>
        </w:rPr>
        <w:t xml:space="preserve"> Настоящее постановление вступает в силу с даты его официального обнародования.</w:t>
      </w:r>
    </w:p>
    <w:p w:rsidR="00D64F33" w:rsidRPr="007B4E7D" w:rsidRDefault="00D64F33" w:rsidP="00D64F33">
      <w:pPr>
        <w:spacing w:after="0" w:line="240" w:lineRule="auto"/>
        <w:jc w:val="both"/>
        <w:rPr>
          <w:rFonts w:ascii="Arial" w:eastAsia="Times New Roman" w:hAnsi="Arial" w:cs="Arial"/>
          <w:sz w:val="24"/>
          <w:szCs w:val="24"/>
          <w:lang w:eastAsia="ru-RU"/>
        </w:rPr>
      </w:pPr>
    </w:p>
    <w:p w:rsidR="00D64F33" w:rsidRPr="007B4E7D" w:rsidRDefault="00D64F33" w:rsidP="00D64F33">
      <w:pPr>
        <w:widowControl w:val="0"/>
        <w:autoSpaceDE w:val="0"/>
        <w:autoSpaceDN w:val="0"/>
        <w:adjustRightInd w:val="0"/>
        <w:spacing w:after="0" w:line="240" w:lineRule="auto"/>
        <w:jc w:val="both"/>
        <w:rPr>
          <w:rFonts w:ascii="Arial" w:eastAsia="Calibri" w:hAnsi="Arial" w:cs="Arial"/>
          <w:sz w:val="24"/>
          <w:szCs w:val="24"/>
          <w:lang w:eastAsia="ru-RU"/>
        </w:rPr>
      </w:pPr>
    </w:p>
    <w:p w:rsidR="00D64F33" w:rsidRPr="007B4E7D" w:rsidRDefault="00D64F33" w:rsidP="00D64F33">
      <w:pPr>
        <w:widowControl w:val="0"/>
        <w:autoSpaceDE w:val="0"/>
        <w:autoSpaceDN w:val="0"/>
        <w:adjustRightInd w:val="0"/>
        <w:spacing w:after="0" w:line="240" w:lineRule="auto"/>
        <w:jc w:val="both"/>
        <w:rPr>
          <w:rFonts w:ascii="Arial" w:eastAsia="Calibri" w:hAnsi="Arial" w:cs="Arial"/>
          <w:sz w:val="24"/>
          <w:szCs w:val="24"/>
          <w:lang w:eastAsia="ru-RU"/>
        </w:rPr>
      </w:pPr>
    </w:p>
    <w:p w:rsidR="00D64F33" w:rsidRPr="007B4E7D" w:rsidRDefault="00D64F33" w:rsidP="00D64F33">
      <w:pPr>
        <w:widowControl w:val="0"/>
        <w:autoSpaceDE w:val="0"/>
        <w:autoSpaceDN w:val="0"/>
        <w:adjustRightInd w:val="0"/>
        <w:spacing w:after="0" w:line="240" w:lineRule="auto"/>
        <w:jc w:val="both"/>
        <w:rPr>
          <w:rFonts w:ascii="Arial" w:eastAsia="Calibri" w:hAnsi="Arial" w:cs="Arial"/>
          <w:sz w:val="24"/>
          <w:szCs w:val="24"/>
          <w:lang w:eastAsia="ru-RU"/>
        </w:rPr>
      </w:pPr>
      <w:r w:rsidRPr="007B4E7D">
        <w:rPr>
          <w:rFonts w:ascii="Arial" w:eastAsia="Calibri" w:hAnsi="Arial" w:cs="Arial"/>
          <w:sz w:val="24"/>
          <w:szCs w:val="24"/>
          <w:lang w:eastAsia="ru-RU"/>
        </w:rPr>
        <w:t xml:space="preserve">Временно исполняющий обязанности </w:t>
      </w:r>
    </w:p>
    <w:p w:rsidR="00D64F33" w:rsidRPr="007B4E7D" w:rsidRDefault="00D64F33" w:rsidP="00D64F33">
      <w:pPr>
        <w:widowControl w:val="0"/>
        <w:autoSpaceDE w:val="0"/>
        <w:autoSpaceDN w:val="0"/>
        <w:adjustRightInd w:val="0"/>
        <w:spacing w:after="0" w:line="240" w:lineRule="auto"/>
        <w:jc w:val="both"/>
        <w:rPr>
          <w:rFonts w:ascii="Arial" w:eastAsia="Calibri" w:hAnsi="Arial" w:cs="Arial"/>
          <w:sz w:val="24"/>
          <w:szCs w:val="24"/>
          <w:lang w:eastAsia="ru-RU"/>
        </w:rPr>
      </w:pPr>
      <w:r w:rsidRPr="007B4E7D">
        <w:rPr>
          <w:rFonts w:ascii="Arial" w:eastAsia="Calibri" w:hAnsi="Arial" w:cs="Arial"/>
          <w:sz w:val="24"/>
          <w:szCs w:val="24"/>
          <w:lang w:eastAsia="ru-RU"/>
        </w:rPr>
        <w:t>Главы Ольховского</w:t>
      </w:r>
    </w:p>
    <w:p w:rsidR="00D64F33" w:rsidRPr="007B4E7D" w:rsidRDefault="00D64F33" w:rsidP="00D64F33">
      <w:pPr>
        <w:widowControl w:val="0"/>
        <w:autoSpaceDE w:val="0"/>
        <w:autoSpaceDN w:val="0"/>
        <w:adjustRightInd w:val="0"/>
        <w:spacing w:after="0" w:line="240" w:lineRule="auto"/>
        <w:jc w:val="both"/>
        <w:rPr>
          <w:rFonts w:ascii="Arial" w:eastAsia="Calibri" w:hAnsi="Arial" w:cs="Arial"/>
          <w:sz w:val="24"/>
          <w:szCs w:val="24"/>
          <w:lang w:eastAsia="ru-RU"/>
        </w:rPr>
      </w:pPr>
      <w:r w:rsidRPr="007B4E7D">
        <w:rPr>
          <w:rFonts w:ascii="Arial" w:eastAsia="Calibri" w:hAnsi="Arial" w:cs="Arial"/>
          <w:sz w:val="24"/>
          <w:szCs w:val="24"/>
          <w:lang w:eastAsia="ru-RU"/>
        </w:rPr>
        <w:lastRenderedPageBreak/>
        <w:t>муниципального района                                                                    В.С. Никонов</w:t>
      </w:r>
    </w:p>
    <w:p w:rsidR="00D64F33" w:rsidRPr="007B4E7D" w:rsidRDefault="00D64F33" w:rsidP="00D64F33">
      <w:pPr>
        <w:autoSpaceDE w:val="0"/>
        <w:autoSpaceDN w:val="0"/>
        <w:adjustRightInd w:val="0"/>
        <w:spacing w:after="0" w:line="240" w:lineRule="auto"/>
        <w:ind w:firstLine="720"/>
        <w:rPr>
          <w:rFonts w:ascii="Arial" w:eastAsia="Times New Roman" w:hAnsi="Arial" w:cs="Arial"/>
          <w:bCs/>
          <w:sz w:val="24"/>
          <w:szCs w:val="24"/>
          <w:lang w:eastAsia="ru-RU"/>
        </w:rPr>
      </w:pPr>
    </w:p>
    <w:p w:rsidR="00D64F33" w:rsidRPr="007B4E7D" w:rsidRDefault="00D64F33" w:rsidP="00D64F33">
      <w:pPr>
        <w:tabs>
          <w:tab w:val="left" w:pos="1440"/>
        </w:tabs>
        <w:spacing w:after="200" w:line="276" w:lineRule="auto"/>
        <w:rPr>
          <w:rFonts w:ascii="Arial" w:eastAsia="Times New Roman" w:hAnsi="Arial" w:cs="Arial"/>
          <w:sz w:val="24"/>
          <w:szCs w:val="24"/>
          <w:lang w:eastAsia="ru-RU"/>
        </w:rPr>
      </w:pPr>
    </w:p>
    <w:bookmarkEnd w:id="0"/>
    <w:p w:rsidR="003A70A8" w:rsidRPr="007B4E7D" w:rsidRDefault="007B4E7D">
      <w:pPr>
        <w:rPr>
          <w:rFonts w:ascii="Arial" w:hAnsi="Arial" w:cs="Arial"/>
          <w:sz w:val="24"/>
          <w:szCs w:val="24"/>
        </w:rPr>
      </w:pPr>
    </w:p>
    <w:sectPr w:rsidR="003A70A8" w:rsidRPr="007B4E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F5F"/>
    <w:rsid w:val="00680F5F"/>
    <w:rsid w:val="007B4E7D"/>
    <w:rsid w:val="00901850"/>
    <w:rsid w:val="009427B1"/>
    <w:rsid w:val="00D64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ED0A1A-3209-4D89-96E7-7E7601832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894</Words>
  <Characters>5102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3</cp:revision>
  <dcterms:created xsi:type="dcterms:W3CDTF">2025-12-18T11:26:00Z</dcterms:created>
  <dcterms:modified xsi:type="dcterms:W3CDTF">2025-12-22T13:08:00Z</dcterms:modified>
</cp:coreProperties>
</file>